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9E92" w14:textId="5E6B14B3" w:rsidR="00632E34" w:rsidRPr="00632E34" w:rsidRDefault="00632E34" w:rsidP="00632E34">
      <w:pPr>
        <w:pStyle w:val="NormalWeb"/>
        <w:rPr>
          <w:rFonts w:ascii="Aptos" w:hAnsi="Aptos"/>
        </w:rPr>
      </w:pPr>
      <w:r w:rsidRPr="00632E34">
        <w:rPr>
          <w:rStyle w:val="Strong"/>
          <w:rFonts w:ascii="Aptos" w:eastAsiaTheme="majorEastAsia" w:hAnsi="Aptos"/>
          <w:highlight w:val="yellow"/>
        </w:rPr>
        <w:t xml:space="preserve">EMBARGOED UNTIL: </w:t>
      </w:r>
      <w:r w:rsidR="45298CC3" w:rsidRPr="0B5CB397">
        <w:rPr>
          <w:rStyle w:val="Strong"/>
          <w:rFonts w:ascii="Aptos" w:eastAsiaTheme="majorEastAsia" w:hAnsi="Aptos"/>
          <w:highlight w:val="yellow"/>
        </w:rPr>
        <w:t>Friday</w:t>
      </w:r>
      <w:r w:rsidRPr="00632E34">
        <w:rPr>
          <w:rStyle w:val="Strong"/>
          <w:rFonts w:ascii="Aptos" w:eastAsiaTheme="majorEastAsia" w:hAnsi="Aptos"/>
          <w:highlight w:val="yellow"/>
        </w:rPr>
        <w:t xml:space="preserve"> February </w:t>
      </w:r>
      <w:r w:rsidR="00102803">
        <w:rPr>
          <w:rStyle w:val="Strong"/>
          <w:rFonts w:ascii="Aptos" w:eastAsiaTheme="majorEastAsia" w:hAnsi="Aptos"/>
          <w:highlight w:val="yellow"/>
        </w:rPr>
        <w:t>13</w:t>
      </w:r>
      <w:r w:rsidR="45298CC3" w:rsidRPr="0B5CB397">
        <w:rPr>
          <w:rStyle w:val="Strong"/>
          <w:rFonts w:ascii="Aptos" w:eastAsiaTheme="majorEastAsia" w:hAnsi="Aptos"/>
          <w:highlight w:val="yellow"/>
        </w:rPr>
        <w:t xml:space="preserve"> at 3pm</w:t>
      </w:r>
    </w:p>
    <w:p w14:paraId="238B1873" w14:textId="1C73C9E9" w:rsidR="7ECC36E0" w:rsidRPr="00064081" w:rsidRDefault="00632E34" w:rsidP="7ECC36E0">
      <w:pPr>
        <w:pStyle w:val="NormalWeb"/>
        <w:rPr>
          <w:rFonts w:ascii="Aptos" w:hAnsi="Aptos"/>
        </w:rPr>
      </w:pPr>
      <w:r w:rsidRPr="00632E34">
        <w:rPr>
          <w:rStyle w:val="Strong"/>
          <w:rFonts w:ascii="Aptos" w:eastAsiaTheme="majorEastAsia" w:hAnsi="Aptos"/>
        </w:rPr>
        <w:t>Top Maine Schools Recognized in WinterKids Winter Games for Strengthening Student Engagement and School Community</w:t>
      </w:r>
    </w:p>
    <w:p w14:paraId="12509A14" w14:textId="724BC449" w:rsidR="7ECC36E0" w:rsidRPr="00064081" w:rsidRDefault="00632E34" w:rsidP="7ECC36E0">
      <w:pPr>
        <w:pStyle w:val="NormalWeb"/>
        <w:rPr>
          <w:rFonts w:ascii="Aptos" w:hAnsi="Aptos"/>
        </w:rPr>
      </w:pPr>
      <w:r w:rsidRPr="7ECC36E0">
        <w:rPr>
          <w:rFonts w:ascii="Aptos" w:hAnsi="Aptos"/>
          <w:b/>
          <w:bCs/>
        </w:rPr>
        <w:t>Media Contact:</w:t>
      </w:r>
      <w:r>
        <w:br/>
      </w:r>
      <w:r w:rsidRPr="7ECC36E0">
        <w:rPr>
          <w:rFonts w:ascii="Aptos" w:hAnsi="Aptos"/>
        </w:rPr>
        <w:t>Kristel Hayes</w:t>
      </w:r>
      <w:r>
        <w:br/>
      </w:r>
      <w:r w:rsidRPr="7ECC36E0">
        <w:rPr>
          <w:rFonts w:ascii="Aptos" w:hAnsi="Aptos"/>
        </w:rPr>
        <w:t>Marketing Manager, WinterKids</w:t>
      </w:r>
      <w:r>
        <w:br/>
      </w:r>
      <w:hyperlink r:id="rId11">
        <w:r w:rsidRPr="7ECC36E0">
          <w:rPr>
            <w:rStyle w:val="Hyperlink"/>
            <w:rFonts w:ascii="Aptos" w:eastAsiaTheme="majorEastAsia" w:hAnsi="Aptos"/>
          </w:rPr>
          <w:t>khayes@winterkids.org</w:t>
        </w:r>
      </w:hyperlink>
      <w:r>
        <w:br/>
      </w:r>
      <w:r w:rsidRPr="7ECC36E0">
        <w:rPr>
          <w:rFonts w:ascii="Aptos" w:hAnsi="Aptos"/>
        </w:rPr>
        <w:t>207-871-5700 x104</w:t>
      </w:r>
      <w:r>
        <w:br/>
      </w:r>
      <w:r w:rsidRPr="7ECC36E0">
        <w:rPr>
          <w:rFonts w:ascii="Aptos" w:eastAsia="Arial" w:hAnsi="Aptos" w:cs="Arial"/>
          <w:b/>
          <w:bCs/>
          <w:color w:val="0E0E0E"/>
        </w:rPr>
        <w:t xml:space="preserve">|| </w:t>
      </w:r>
      <w:hyperlink r:id="rId12">
        <w:r w:rsidRPr="7ECC36E0">
          <w:rPr>
            <w:rStyle w:val="Hyperlink"/>
            <w:rFonts w:ascii="Aptos" w:eastAsia="Arial" w:hAnsi="Aptos" w:cs="Arial"/>
          </w:rPr>
          <w:t>MEDIA KIT</w:t>
        </w:r>
      </w:hyperlink>
      <w:r w:rsidRPr="7ECC36E0">
        <w:rPr>
          <w:rFonts w:ascii="Aptos" w:eastAsia="Arial" w:hAnsi="Aptos" w:cs="Arial"/>
          <w:b/>
          <w:bCs/>
          <w:color w:val="0E0E0E"/>
        </w:rPr>
        <w:t xml:space="preserve"> ||</w:t>
      </w:r>
    </w:p>
    <w:p w14:paraId="2CFD8860" w14:textId="4C2F27FA" w:rsidR="7ECC36E0" w:rsidRDefault="00632E34" w:rsidP="7ECC36E0">
      <w:pPr>
        <w:pStyle w:val="NormalWeb"/>
        <w:rPr>
          <w:rFonts w:ascii="Aptos" w:hAnsi="Aptos"/>
        </w:rPr>
      </w:pPr>
      <w:r w:rsidRPr="00632E34">
        <w:rPr>
          <w:rFonts w:ascii="Aptos" w:hAnsi="Aptos"/>
          <w:i/>
          <w:iCs/>
        </w:rPr>
        <w:t xml:space="preserve">Maine, February </w:t>
      </w:r>
      <w:r w:rsidRPr="0B5CB397">
        <w:rPr>
          <w:rFonts w:ascii="Aptos" w:hAnsi="Aptos"/>
          <w:i/>
          <w:iCs/>
        </w:rPr>
        <w:t>1</w:t>
      </w:r>
      <w:r w:rsidR="320C7F4C" w:rsidRPr="0B5CB397">
        <w:rPr>
          <w:rFonts w:ascii="Aptos" w:hAnsi="Aptos"/>
          <w:i/>
          <w:iCs/>
        </w:rPr>
        <w:t>3</w:t>
      </w:r>
      <w:r w:rsidRPr="00632E34">
        <w:rPr>
          <w:rFonts w:ascii="Aptos" w:hAnsi="Aptos"/>
          <w:i/>
          <w:iCs/>
        </w:rPr>
        <w:t>, 2026</w:t>
      </w:r>
      <w:r>
        <w:rPr>
          <w:rFonts w:ascii="Aptos" w:hAnsi="Aptos"/>
        </w:rPr>
        <w:t>—</w:t>
      </w:r>
      <w:r w:rsidRPr="00632E34">
        <w:rPr>
          <w:rFonts w:ascii="Aptos" w:hAnsi="Aptos"/>
        </w:rPr>
        <w:t xml:space="preserve">WinterKids, a Maine based nonprofit, is proud to announce the top three winning schools from this year’s WinterKids Winter Games, a statewide outdoor learning challenge that engaged </w:t>
      </w:r>
      <w:r w:rsidRPr="00632E34">
        <w:rPr>
          <w:rStyle w:val="Strong"/>
          <w:rFonts w:ascii="Aptos" w:eastAsiaTheme="majorEastAsia" w:hAnsi="Aptos"/>
        </w:rPr>
        <w:t>104 schools and 10,687 students across Maine</w:t>
      </w:r>
      <w:r w:rsidRPr="00632E34">
        <w:rPr>
          <w:rFonts w:ascii="Aptos" w:hAnsi="Aptos"/>
        </w:rPr>
        <w:t>.</w:t>
      </w:r>
    </w:p>
    <w:p w14:paraId="3ED128B9" w14:textId="57F85AA0" w:rsidR="7ECC36E0" w:rsidRDefault="00632E34" w:rsidP="7ECC36E0">
      <w:pPr>
        <w:pStyle w:val="NormalWeb"/>
        <w:rPr>
          <w:rFonts w:ascii="Aptos" w:hAnsi="Aptos"/>
        </w:rPr>
      </w:pPr>
      <w:r w:rsidRPr="00632E34">
        <w:rPr>
          <w:rFonts w:ascii="Aptos" w:hAnsi="Aptos"/>
        </w:rPr>
        <w:t xml:space="preserve">The WinterKids Winter Games are a </w:t>
      </w:r>
      <w:r w:rsidRPr="00632E34">
        <w:rPr>
          <w:rStyle w:val="Strong"/>
          <w:rFonts w:ascii="Aptos" w:eastAsiaTheme="majorEastAsia" w:hAnsi="Aptos"/>
        </w:rPr>
        <w:t>four-week winter competition held annually</w:t>
      </w:r>
      <w:r w:rsidRPr="00632E34">
        <w:rPr>
          <w:rFonts w:ascii="Aptos" w:hAnsi="Aptos"/>
        </w:rPr>
        <w:t xml:space="preserve">, designed to help schools integrate movement, learning, and wellness into the school day. This year’s Winter Games ran from </w:t>
      </w:r>
      <w:r w:rsidRPr="00632E34">
        <w:rPr>
          <w:rStyle w:val="Strong"/>
          <w:rFonts w:ascii="Aptos" w:eastAsiaTheme="majorEastAsia" w:hAnsi="Aptos"/>
        </w:rPr>
        <w:t>January 12 through February 6</w:t>
      </w:r>
      <w:r w:rsidRPr="00632E34">
        <w:rPr>
          <w:rFonts w:ascii="Aptos" w:hAnsi="Aptos"/>
        </w:rPr>
        <w:t xml:space="preserve"> and centered on the theme </w:t>
      </w:r>
      <w:r w:rsidRPr="00632E34">
        <w:rPr>
          <w:rStyle w:val="Strong"/>
          <w:rFonts w:ascii="Aptos" w:eastAsiaTheme="majorEastAsia" w:hAnsi="Aptos"/>
        </w:rPr>
        <w:t>HEART</w:t>
      </w:r>
      <w:r w:rsidRPr="00632E34">
        <w:rPr>
          <w:rFonts w:ascii="Aptos" w:hAnsi="Aptos"/>
        </w:rPr>
        <w:t xml:space="preserve">, focused on caring for our hearts and for each other, both physically and emotionally. HEART health and following your HEART guided students’ </w:t>
      </w:r>
      <w:r w:rsidR="009F7A18">
        <w:rPr>
          <w:rFonts w:ascii="Aptos" w:hAnsi="Aptos"/>
        </w:rPr>
        <w:t>outdoor learning</w:t>
      </w:r>
      <w:r w:rsidRPr="00632E34">
        <w:rPr>
          <w:rFonts w:ascii="Aptos" w:hAnsi="Aptos"/>
        </w:rPr>
        <w:t xml:space="preserve"> as schools moved through WinterKids’ four classic weekly themes: </w:t>
      </w:r>
      <w:r w:rsidRPr="00632E34">
        <w:rPr>
          <w:rStyle w:val="Strong"/>
          <w:rFonts w:ascii="Aptos" w:eastAsiaTheme="majorEastAsia" w:hAnsi="Aptos"/>
        </w:rPr>
        <w:t>Physical Activity, Nutrition, Family, and Winter Carnival</w:t>
      </w:r>
      <w:r w:rsidRPr="00632E34">
        <w:rPr>
          <w:rFonts w:ascii="Aptos" w:hAnsi="Aptos"/>
        </w:rPr>
        <w:t>, all supported by the Winter Games Playbook.</w:t>
      </w:r>
    </w:p>
    <w:p w14:paraId="2A07DC69" w14:textId="10D403E6" w:rsidR="7ECC36E0" w:rsidRDefault="00632E34" w:rsidP="7ECC36E0">
      <w:pPr>
        <w:pStyle w:val="NormalWeb"/>
        <w:rPr>
          <w:rFonts w:ascii="Aptos" w:hAnsi="Aptos"/>
        </w:rPr>
      </w:pPr>
      <w:r w:rsidRPr="7ED9F29F">
        <w:rPr>
          <w:rFonts w:ascii="Aptos" w:hAnsi="Aptos"/>
        </w:rPr>
        <w:t xml:space="preserve">Participation in the Winter Games was </w:t>
      </w:r>
      <w:r w:rsidRPr="7ED9F29F">
        <w:rPr>
          <w:rStyle w:val="Strong"/>
          <w:rFonts w:ascii="Aptos" w:eastAsiaTheme="majorEastAsia" w:hAnsi="Aptos"/>
        </w:rPr>
        <w:t>free for all Maine schools</w:t>
      </w:r>
      <w:r w:rsidRPr="7ED9F29F">
        <w:rPr>
          <w:rFonts w:ascii="Aptos" w:hAnsi="Aptos"/>
        </w:rPr>
        <w:t>. Each participating school received a toolkit with weekly incentives</w:t>
      </w:r>
      <w:r w:rsidR="00B57184" w:rsidRPr="7ED9F29F">
        <w:rPr>
          <w:rFonts w:ascii="Aptos" w:hAnsi="Aptos"/>
        </w:rPr>
        <w:t xml:space="preserve"> that complimented their daily activities,</w:t>
      </w:r>
      <w:r w:rsidRPr="7ED9F29F">
        <w:rPr>
          <w:rFonts w:ascii="Aptos" w:hAnsi="Aptos"/>
        </w:rPr>
        <w:t xml:space="preserve"> and a Winter Games Playbook for every child, offering activity i</w:t>
      </w:r>
      <w:r w:rsidR="63ADDF69" w:rsidRPr="7ED9F29F">
        <w:rPr>
          <w:rFonts w:ascii="Aptos" w:hAnsi="Aptos"/>
        </w:rPr>
        <w:t>nstruction</w:t>
      </w:r>
      <w:r w:rsidRPr="7ED9F29F">
        <w:rPr>
          <w:rFonts w:ascii="Aptos" w:hAnsi="Aptos"/>
        </w:rPr>
        <w:t>s, reflection prompts, and connections that extended learning beyond the classroom.</w:t>
      </w:r>
    </w:p>
    <w:p w14:paraId="7B3101DC" w14:textId="77777777" w:rsidR="00632E34" w:rsidRPr="00632E34" w:rsidRDefault="00632E34" w:rsidP="00632E34">
      <w:pPr>
        <w:pStyle w:val="NormalWeb"/>
        <w:rPr>
          <w:rFonts w:ascii="Aptos" w:hAnsi="Aptos"/>
        </w:rPr>
      </w:pPr>
      <w:r w:rsidRPr="00632E34">
        <w:rPr>
          <w:rFonts w:ascii="Aptos" w:hAnsi="Aptos"/>
        </w:rPr>
        <w:t>This year’s top three schools are:</w:t>
      </w:r>
    </w:p>
    <w:p w14:paraId="22214504" w14:textId="180C6198" w:rsidR="00632E34" w:rsidRPr="00632E34" w:rsidRDefault="00632E34" w:rsidP="00632E34">
      <w:pPr>
        <w:pStyle w:val="NormalWeb"/>
        <w:numPr>
          <w:ilvl w:val="0"/>
          <w:numId w:val="3"/>
        </w:numPr>
        <w:rPr>
          <w:rFonts w:ascii="Aptos" w:hAnsi="Aptos"/>
        </w:rPr>
      </w:pPr>
      <w:r w:rsidRPr="00632E34">
        <w:rPr>
          <w:rStyle w:val="Strong"/>
          <w:rFonts w:ascii="Aptos" w:eastAsiaTheme="majorEastAsia" w:hAnsi="Aptos"/>
        </w:rPr>
        <w:t>Gold Medal School:</w:t>
      </w:r>
      <w:r w:rsidRPr="00632E34">
        <w:rPr>
          <w:rFonts w:ascii="Aptos" w:hAnsi="Aptos"/>
        </w:rPr>
        <w:t xml:space="preserve"> </w:t>
      </w:r>
      <w:r w:rsidR="00685660">
        <w:rPr>
          <w:rFonts w:ascii="Aptos" w:hAnsi="Aptos"/>
        </w:rPr>
        <w:t>Hall-Dale Elementary,</w:t>
      </w:r>
      <w:r w:rsidRPr="00632E34">
        <w:rPr>
          <w:rFonts w:ascii="Aptos" w:hAnsi="Aptos"/>
        </w:rPr>
        <w:t xml:space="preserve"> </w:t>
      </w:r>
      <w:r w:rsidR="00685660">
        <w:rPr>
          <w:rFonts w:ascii="Aptos" w:hAnsi="Aptos"/>
        </w:rPr>
        <w:t xml:space="preserve">Hallowell, </w:t>
      </w:r>
      <w:r w:rsidR="00836D46">
        <w:rPr>
          <w:rFonts w:ascii="Aptos" w:hAnsi="Aptos"/>
        </w:rPr>
        <w:t>Kenne</w:t>
      </w:r>
      <w:r w:rsidR="007315C6">
        <w:rPr>
          <w:rFonts w:ascii="Aptos" w:hAnsi="Aptos"/>
        </w:rPr>
        <w:t>bec County</w:t>
      </w:r>
      <w:r w:rsidRPr="00632E34">
        <w:rPr>
          <w:rFonts w:ascii="Aptos" w:hAnsi="Aptos"/>
        </w:rPr>
        <w:t xml:space="preserve">. </w:t>
      </w:r>
      <w:r w:rsidRPr="00632E34">
        <w:rPr>
          <w:rStyle w:val="Strong"/>
          <w:rFonts w:ascii="Aptos" w:eastAsiaTheme="majorEastAsia" w:hAnsi="Aptos"/>
        </w:rPr>
        <w:t>$5,000 cash award</w:t>
      </w:r>
    </w:p>
    <w:p w14:paraId="71617A19" w14:textId="225A5143" w:rsidR="00632E34" w:rsidRPr="00632E34" w:rsidRDefault="00632E34" w:rsidP="00632E34">
      <w:pPr>
        <w:pStyle w:val="NormalWeb"/>
        <w:numPr>
          <w:ilvl w:val="0"/>
          <w:numId w:val="3"/>
        </w:numPr>
        <w:rPr>
          <w:rFonts w:ascii="Aptos" w:hAnsi="Aptos"/>
        </w:rPr>
      </w:pPr>
      <w:r w:rsidRPr="00632E34">
        <w:rPr>
          <w:rStyle w:val="Strong"/>
          <w:rFonts w:ascii="Aptos" w:eastAsiaTheme="majorEastAsia" w:hAnsi="Aptos"/>
        </w:rPr>
        <w:t>Silver Medal School:</w:t>
      </w:r>
      <w:r w:rsidRPr="00632E34">
        <w:rPr>
          <w:rFonts w:ascii="Aptos" w:hAnsi="Aptos"/>
        </w:rPr>
        <w:t xml:space="preserve"> </w:t>
      </w:r>
      <w:r w:rsidR="003C3E08">
        <w:rPr>
          <w:rFonts w:ascii="Aptos" w:hAnsi="Aptos"/>
        </w:rPr>
        <w:t xml:space="preserve">Community Regional Charter School, Cornville, </w:t>
      </w:r>
      <w:r w:rsidR="00CA6D2D">
        <w:rPr>
          <w:rFonts w:ascii="Aptos" w:hAnsi="Aptos"/>
        </w:rPr>
        <w:t>Somerset County</w:t>
      </w:r>
      <w:r w:rsidRPr="00632E34">
        <w:rPr>
          <w:rFonts w:ascii="Aptos" w:hAnsi="Aptos"/>
        </w:rPr>
        <w:t xml:space="preserve">. </w:t>
      </w:r>
      <w:r w:rsidRPr="00632E34">
        <w:rPr>
          <w:rStyle w:val="Strong"/>
          <w:rFonts w:ascii="Aptos" w:eastAsiaTheme="majorEastAsia" w:hAnsi="Aptos"/>
        </w:rPr>
        <w:t>$3,000 cash award</w:t>
      </w:r>
    </w:p>
    <w:p w14:paraId="4E49FCD9" w14:textId="6CF94CEF" w:rsidR="7ECC36E0" w:rsidRPr="00064081" w:rsidRDefault="00632E34" w:rsidP="7ECC36E0">
      <w:pPr>
        <w:pStyle w:val="NormalWeb"/>
        <w:numPr>
          <w:ilvl w:val="0"/>
          <w:numId w:val="3"/>
        </w:numPr>
        <w:rPr>
          <w:rFonts w:ascii="Aptos" w:hAnsi="Aptos"/>
        </w:rPr>
      </w:pPr>
      <w:r w:rsidRPr="0B5CB397">
        <w:rPr>
          <w:rStyle w:val="Strong"/>
          <w:rFonts w:ascii="Aptos" w:eastAsiaTheme="majorEastAsia" w:hAnsi="Aptos"/>
        </w:rPr>
        <w:t>Bronze Medal School:</w:t>
      </w:r>
      <w:r w:rsidRPr="0B5CB397">
        <w:rPr>
          <w:rFonts w:ascii="Aptos" w:hAnsi="Aptos"/>
        </w:rPr>
        <w:t xml:space="preserve"> </w:t>
      </w:r>
      <w:r w:rsidR="228F4C2F" w:rsidRPr="0B5CB397">
        <w:rPr>
          <w:rFonts w:ascii="Aptos" w:hAnsi="Aptos"/>
        </w:rPr>
        <w:t>SeD</w:t>
      </w:r>
      <w:r w:rsidR="7BFF934D" w:rsidRPr="0B5CB397">
        <w:rPr>
          <w:rFonts w:ascii="Aptos" w:hAnsi="Aptos"/>
        </w:rPr>
        <w:t>o</w:t>
      </w:r>
      <w:r w:rsidR="228F4C2F" w:rsidRPr="0B5CB397">
        <w:rPr>
          <w:rFonts w:ascii="Aptos" w:hAnsi="Aptos"/>
        </w:rPr>
        <w:t>MoCha Elementary School</w:t>
      </w:r>
      <w:r w:rsidRPr="0B5CB397">
        <w:rPr>
          <w:rFonts w:ascii="Aptos" w:hAnsi="Aptos"/>
        </w:rPr>
        <w:t xml:space="preserve">, </w:t>
      </w:r>
      <w:r w:rsidR="221DEFDB" w:rsidRPr="0B5CB397">
        <w:rPr>
          <w:rFonts w:ascii="Aptos" w:hAnsi="Aptos"/>
        </w:rPr>
        <w:t>Dover Foxcroft, Piscataquis County</w:t>
      </w:r>
      <w:r w:rsidR="000F54EB">
        <w:rPr>
          <w:rFonts w:ascii="Aptos" w:hAnsi="Aptos"/>
        </w:rPr>
        <w:t>.</w:t>
      </w:r>
      <w:r w:rsidRPr="0B5CB397">
        <w:rPr>
          <w:rFonts w:ascii="Aptos" w:hAnsi="Aptos"/>
        </w:rPr>
        <w:t xml:space="preserve"> </w:t>
      </w:r>
      <w:r w:rsidRPr="00632E34">
        <w:rPr>
          <w:rStyle w:val="Strong"/>
          <w:rFonts w:ascii="Aptos" w:eastAsiaTheme="majorEastAsia" w:hAnsi="Aptos"/>
        </w:rPr>
        <w:t>$1,500 cash award</w:t>
      </w:r>
    </w:p>
    <w:p w14:paraId="788F992C" w14:textId="37ED711C" w:rsidR="7ECC36E0" w:rsidRDefault="00632E34" w:rsidP="7ECC36E0">
      <w:pPr>
        <w:pStyle w:val="NormalWeb"/>
        <w:rPr>
          <w:rFonts w:ascii="Aptos" w:hAnsi="Aptos"/>
        </w:rPr>
      </w:pPr>
      <w:r w:rsidRPr="00632E34">
        <w:rPr>
          <w:rFonts w:ascii="Aptos" w:hAnsi="Aptos"/>
        </w:rPr>
        <w:t xml:space="preserve">All </w:t>
      </w:r>
      <w:r w:rsidR="00871251">
        <w:rPr>
          <w:rFonts w:ascii="Aptos" w:hAnsi="Aptos"/>
        </w:rPr>
        <w:t xml:space="preserve">14 </w:t>
      </w:r>
      <w:r w:rsidRPr="00632E34">
        <w:rPr>
          <w:rFonts w:ascii="Aptos" w:hAnsi="Aptos"/>
        </w:rPr>
        <w:t xml:space="preserve">schools participating in the </w:t>
      </w:r>
      <w:r w:rsidR="00A35C60">
        <w:rPr>
          <w:rFonts w:ascii="Aptos" w:hAnsi="Aptos"/>
        </w:rPr>
        <w:t>C</w:t>
      </w:r>
      <w:r w:rsidRPr="00632E34">
        <w:rPr>
          <w:rFonts w:ascii="Aptos" w:hAnsi="Aptos"/>
        </w:rPr>
        <w:t xml:space="preserve">ompetitive </w:t>
      </w:r>
      <w:r w:rsidR="00A35C60">
        <w:rPr>
          <w:rFonts w:ascii="Aptos" w:hAnsi="Aptos"/>
        </w:rPr>
        <w:t>T</w:t>
      </w:r>
      <w:r w:rsidRPr="00632E34">
        <w:rPr>
          <w:rFonts w:ascii="Aptos" w:hAnsi="Aptos"/>
        </w:rPr>
        <w:t>rack of the Winter Games received a cash award based on where they placed.</w:t>
      </w:r>
    </w:p>
    <w:p w14:paraId="1A15FE4E" w14:textId="1BD506DA" w:rsidR="7ECC36E0" w:rsidRDefault="1D1A86D2" w:rsidP="7ECC36E0">
      <w:pPr>
        <w:pStyle w:val="NormalWeb"/>
        <w:rPr>
          <w:rFonts w:ascii="Aptos" w:hAnsi="Aptos"/>
        </w:rPr>
      </w:pPr>
      <w:r w:rsidRPr="0B5CB397">
        <w:rPr>
          <w:rFonts w:ascii="Aptos" w:hAnsi="Aptos"/>
        </w:rPr>
        <w:t>These</w:t>
      </w:r>
      <w:r w:rsidR="00632E34" w:rsidRPr="00632E34">
        <w:rPr>
          <w:rFonts w:ascii="Aptos" w:hAnsi="Aptos"/>
        </w:rPr>
        <w:t xml:space="preserve"> schools demonstrated outstanding participation, creativity, and commitment to engaging students across grade levels in outdoor learning throughout the Winter Games.</w:t>
      </w:r>
    </w:p>
    <w:p w14:paraId="43979E51" w14:textId="02C8AFAF" w:rsidR="7ECC36E0" w:rsidRDefault="00632E34" w:rsidP="7ECC36E0">
      <w:pPr>
        <w:pStyle w:val="NormalWeb"/>
        <w:rPr>
          <w:rFonts w:ascii="Aptos" w:hAnsi="Aptos"/>
        </w:rPr>
      </w:pPr>
      <w:r w:rsidRPr="00632E34">
        <w:rPr>
          <w:rFonts w:ascii="Aptos" w:hAnsi="Aptos"/>
        </w:rPr>
        <w:lastRenderedPageBreak/>
        <w:t>Educators report that the Winter Games supported meaningful changes in how students interact, participate, and see themselves as part of their school community.</w:t>
      </w:r>
    </w:p>
    <w:p w14:paraId="29460FF4" w14:textId="4EF9494C" w:rsidR="00632E34" w:rsidRPr="00632E34" w:rsidRDefault="00882705" w:rsidP="7ECC36E0">
      <w:pPr>
        <w:pStyle w:val="NormalWeb"/>
        <w:rPr>
          <w:rFonts w:ascii="Aptos" w:hAnsi="Aptos"/>
        </w:rPr>
      </w:pPr>
      <w:r w:rsidRPr="00882705">
        <w:rPr>
          <w:rFonts w:ascii="Aptos" w:hAnsi="Aptos"/>
        </w:rPr>
        <w:t>"One moment that really stood out to me was a student who typically struggles with PE and often opts out or sits during running activities. This week, he was leading the charge outside: moving, smiling, and fully participating. Seeing that shift was incredibly powerful</w:t>
      </w:r>
      <w:r w:rsidR="00675FB1">
        <w:rPr>
          <w:rFonts w:ascii="Aptos" w:hAnsi="Aptos"/>
        </w:rPr>
        <w:t>,</w:t>
      </w:r>
      <w:r w:rsidRPr="00882705">
        <w:rPr>
          <w:rFonts w:ascii="Aptos" w:hAnsi="Aptos"/>
        </w:rPr>
        <w:t>"</w:t>
      </w:r>
      <w:r>
        <w:rPr>
          <w:rFonts w:ascii="Aptos" w:hAnsi="Aptos"/>
        </w:rPr>
        <w:t xml:space="preserve"> </w:t>
      </w:r>
      <w:r w:rsidR="00632E34" w:rsidRPr="00632E34">
        <w:rPr>
          <w:rFonts w:ascii="Aptos" w:hAnsi="Aptos"/>
        </w:rPr>
        <w:t>said Kasey Bevis of SeDoMoCha Schools.</w:t>
      </w:r>
    </w:p>
    <w:p w14:paraId="06EF4F18" w14:textId="04EF6347" w:rsidR="00632E34" w:rsidRDefault="00632E34" w:rsidP="00632E34">
      <w:pPr>
        <w:pStyle w:val="NormalWeb"/>
        <w:rPr>
          <w:rFonts w:ascii="Aptos" w:hAnsi="Aptos"/>
        </w:rPr>
      </w:pPr>
      <w:r w:rsidRPr="00632E34">
        <w:rPr>
          <w:rFonts w:ascii="Aptos" w:hAnsi="Aptos"/>
        </w:rPr>
        <w:t>While three schools earned top recognition, every participating school benefits from the program. Students across Maine experienced increased movement, time outdoors, and opportunities to learn together during the winter season.</w:t>
      </w:r>
    </w:p>
    <w:p w14:paraId="41D6F34F" w14:textId="6C1D9CA0" w:rsidR="00064081" w:rsidRDefault="00064081" w:rsidP="00632E34">
      <w:pPr>
        <w:pStyle w:val="NormalWeb"/>
        <w:rPr>
          <w:rFonts w:ascii="Aptos" w:hAnsi="Aptos"/>
        </w:rPr>
      </w:pPr>
      <w:r>
        <w:rPr>
          <w:rFonts w:ascii="Aptos" w:hAnsi="Aptos"/>
        </w:rPr>
        <w:t>“</w:t>
      </w:r>
      <w:r w:rsidRPr="005A6A50">
        <w:rPr>
          <w:rFonts w:ascii="Aptos" w:hAnsi="Aptos"/>
        </w:rPr>
        <w:t>Educators across Maine shared that this year’s Winter Games created a sense of connection their school communities truly needed</w:t>
      </w:r>
      <w:r>
        <w:rPr>
          <w:rFonts w:ascii="Aptos" w:hAnsi="Aptos"/>
        </w:rPr>
        <w:t>,” said WinterKids Executive Director, Courtney Holub.</w:t>
      </w:r>
      <w:r w:rsidRPr="005A6A50">
        <w:rPr>
          <w:rFonts w:ascii="Aptos" w:hAnsi="Aptos"/>
        </w:rPr>
        <w:t xml:space="preserve"> </w:t>
      </w:r>
      <w:r>
        <w:rPr>
          <w:rFonts w:ascii="Aptos" w:hAnsi="Aptos"/>
        </w:rPr>
        <w:t>“</w:t>
      </w:r>
      <w:r w:rsidRPr="005A6A50">
        <w:rPr>
          <w:rFonts w:ascii="Aptos" w:hAnsi="Aptos"/>
        </w:rPr>
        <w:t>Students who had once opted out of physical activity took on leadership roles, upperclassmen modeled encouragement and teamwork, and kids found joy in moving together. In a moment when connection matters more than ever, the Winter Games offered students (and teachers) something positive to anticipate and a powerful reminder of what community can feel like.</w:t>
      </w:r>
      <w:r>
        <w:rPr>
          <w:rFonts w:ascii="Aptos" w:hAnsi="Aptos"/>
        </w:rPr>
        <w:t>”</w:t>
      </w:r>
    </w:p>
    <w:p w14:paraId="08D248AF" w14:textId="411F7E6B" w:rsidR="002D21C7" w:rsidRPr="00AE4337" w:rsidRDefault="002D21C7" w:rsidP="21A90C26">
      <w:pPr>
        <w:spacing w:before="240" w:after="240"/>
        <w:rPr>
          <w:rFonts w:ascii="Aptos" w:eastAsia="Montserrat Light" w:hAnsi="Aptos" w:cs="Montserrat Light"/>
          <w:b/>
          <w:bCs/>
          <w:i/>
          <w:iCs/>
        </w:rPr>
      </w:pPr>
      <w:r w:rsidRPr="21A90C26">
        <w:rPr>
          <w:rFonts w:ascii="Aptos" w:eastAsia="Montserrat Light" w:hAnsi="Aptos" w:cs="Montserrat Light"/>
          <w:i/>
          <w:iCs/>
        </w:rPr>
        <w:t xml:space="preserve">The 2026 </w:t>
      </w:r>
      <w:r w:rsidRPr="21A90C26">
        <w:rPr>
          <w:rFonts w:ascii="Aptos" w:eastAsia="Montserrat Light" w:hAnsi="Aptos" w:cs="Montserrat Light"/>
          <w:b/>
          <w:bCs/>
          <w:i/>
          <w:iCs/>
        </w:rPr>
        <w:t>WinterKids Winter Games</w:t>
      </w:r>
      <w:r w:rsidRPr="21A90C26">
        <w:rPr>
          <w:rFonts w:ascii="Aptos" w:eastAsia="Montserrat Light" w:hAnsi="Aptos" w:cs="Montserrat Light"/>
          <w:i/>
          <w:iCs/>
        </w:rPr>
        <w:t xml:space="preserve"> are made possible through the generous support of </w:t>
      </w:r>
      <w:r w:rsidR="4A5935EE" w:rsidRPr="21A90C26">
        <w:rPr>
          <w:rFonts w:ascii="Aptos" w:eastAsia="Montserrat Light" w:hAnsi="Aptos" w:cs="Montserrat Light"/>
          <w:b/>
          <w:bCs/>
          <w:i/>
          <w:iCs/>
        </w:rPr>
        <w:t xml:space="preserve">Hannaford </w:t>
      </w:r>
      <w:r w:rsidRPr="21A90C26">
        <w:rPr>
          <w:rFonts w:ascii="Aptos" w:eastAsia="Montserrat Light" w:hAnsi="Aptos" w:cs="Montserrat Light"/>
          <w:b/>
          <w:bCs/>
          <w:i/>
          <w:iCs/>
        </w:rPr>
        <w:t>SnackPals, Backyard Farms, Aroma Joe’s, Harvard Pilgrim Health Care, MMG Insurance, and Stockhouse Restaurant.</w:t>
      </w:r>
    </w:p>
    <w:p w14:paraId="1B864358" w14:textId="714E4C10" w:rsidR="002D21C7" w:rsidRPr="002D21C7" w:rsidRDefault="002D21C7" w:rsidP="002D21C7">
      <w:pPr>
        <w:spacing w:before="240" w:after="240"/>
        <w:rPr>
          <w:rFonts w:ascii="Aptos" w:eastAsia="Montserrat Light" w:hAnsi="Aptos" w:cs="Montserrat Light"/>
          <w:b/>
          <w:i/>
        </w:rPr>
      </w:pPr>
      <w:r w:rsidRPr="00056AFF">
        <w:rPr>
          <w:rFonts w:ascii="Aptos" w:eastAsia="Montserrat Light" w:hAnsi="Aptos" w:cs="Montserrat Light"/>
          <w:i/>
          <w:iCs/>
        </w:rPr>
        <w:t xml:space="preserve">All </w:t>
      </w:r>
      <w:r w:rsidRPr="00056AFF">
        <w:rPr>
          <w:rFonts w:ascii="Aptos" w:eastAsia="Montserrat Light" w:hAnsi="Aptos" w:cs="Montserrat Light"/>
          <w:b/>
          <w:bCs/>
          <w:i/>
          <w:iCs/>
        </w:rPr>
        <w:t>WinterKids programs</w:t>
      </w:r>
      <w:r w:rsidRPr="00056AFF">
        <w:rPr>
          <w:rFonts w:ascii="Aptos" w:eastAsia="Montserrat Light" w:hAnsi="Aptos" w:cs="Montserrat Light"/>
          <w:i/>
          <w:iCs/>
        </w:rPr>
        <w:t xml:space="preserve"> are made possible thanks to our dedicated </w:t>
      </w:r>
      <w:r w:rsidRPr="00056AFF">
        <w:rPr>
          <w:rFonts w:ascii="Aptos" w:eastAsia="Montserrat Light" w:hAnsi="Aptos" w:cs="Montserrat Light"/>
          <w:b/>
          <w:bCs/>
          <w:i/>
          <w:iCs/>
        </w:rPr>
        <w:t>Community Partners</w:t>
      </w:r>
      <w:r w:rsidRPr="00056AFF">
        <w:rPr>
          <w:rFonts w:ascii="Aptos" w:eastAsia="Montserrat Light" w:hAnsi="Aptos" w:cs="Montserrat Light"/>
          <w:i/>
          <w:iCs/>
        </w:rPr>
        <w:t xml:space="preserve">: </w:t>
      </w:r>
      <w:r w:rsidRPr="00056AFF">
        <w:rPr>
          <w:rFonts w:ascii="Aptos" w:eastAsia="Montserrat Light" w:hAnsi="Aptos" w:cs="Montserrat Light"/>
          <w:b/>
          <w:bCs/>
          <w:i/>
          <w:iCs/>
        </w:rPr>
        <w:t xml:space="preserve">WEX, Portland Media Group, WMTW Channel 8, Agren, Central Maine </w:t>
      </w:r>
      <w:r>
        <w:rPr>
          <w:rFonts w:ascii="Aptos" w:eastAsia="Montserrat Light" w:hAnsi="Aptos" w:cs="Montserrat Light"/>
          <w:b/>
          <w:bCs/>
          <w:i/>
          <w:iCs/>
        </w:rPr>
        <w:t>Power</w:t>
      </w:r>
      <w:r w:rsidRPr="39DEA14A">
        <w:rPr>
          <w:rFonts w:ascii="Aptos" w:eastAsia="Montserrat Light" w:hAnsi="Aptos" w:cs="Montserrat Light"/>
          <w:b/>
          <w:bCs/>
          <w:i/>
          <w:iCs/>
        </w:rPr>
        <w:t>, and LL Bean</w:t>
      </w:r>
      <w:r>
        <w:rPr>
          <w:rFonts w:ascii="Aptos" w:eastAsia="Montserrat Light" w:hAnsi="Aptos" w:cs="Montserrat Light"/>
          <w:b/>
          <w:bCs/>
          <w:i/>
          <w:iCs/>
        </w:rPr>
        <w:t>.</w:t>
      </w:r>
    </w:p>
    <w:p w14:paraId="2C8EDD32" w14:textId="29BBFA94" w:rsidR="00732713" w:rsidRPr="00681755" w:rsidRDefault="00891BD5" w:rsidP="00732713">
      <w:pPr>
        <w:rPr>
          <w:rFonts w:ascii="Aptos" w:hAnsi="Aptos"/>
        </w:rPr>
      </w:pPr>
      <w:r>
        <w:rPr>
          <w:rFonts w:ascii="Aptos" w:hAnsi="Aptos"/>
          <w:noProof/>
        </w:rPr>
        <w:pict w14:anchorId="0F74A0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3D4766" w14:textId="0638DC71" w:rsidR="00732713" w:rsidRPr="00681755" w:rsidRDefault="00732713" w:rsidP="00732713">
      <w:pPr>
        <w:rPr>
          <w:rFonts w:ascii="Aptos" w:hAnsi="Aptos"/>
          <w:b/>
          <w:bCs/>
        </w:rPr>
      </w:pPr>
      <w:r w:rsidRPr="00681755">
        <w:rPr>
          <w:rFonts w:ascii="Aptos" w:hAnsi="Aptos"/>
          <w:b/>
          <w:bCs/>
        </w:rPr>
        <w:t>About WinterKids</w:t>
      </w:r>
    </w:p>
    <w:p w14:paraId="374FB11E" w14:textId="35FABC92" w:rsidR="00732713" w:rsidRPr="00681755" w:rsidRDefault="00732713" w:rsidP="008F32FC">
      <w:pPr>
        <w:rPr>
          <w:rFonts w:ascii="Aptos" w:hAnsi="Aptos"/>
        </w:rPr>
      </w:pPr>
      <w:r w:rsidRPr="00681755">
        <w:rPr>
          <w:rFonts w:ascii="Aptos" w:hAnsi="Aptos"/>
        </w:rPr>
        <w:t xml:space="preserve">WinterKids helps children across Maine develop healthy lifelong habits through education and outdoor winter activity. The </w:t>
      </w:r>
      <w:r w:rsidR="0096375B">
        <w:rPr>
          <w:rFonts w:ascii="Aptos" w:hAnsi="Aptos"/>
        </w:rPr>
        <w:t xml:space="preserve">WinterKids </w:t>
      </w:r>
      <w:r w:rsidRPr="00681755">
        <w:rPr>
          <w:rFonts w:ascii="Aptos" w:hAnsi="Aptos"/>
        </w:rPr>
        <w:t>Winter Games are part of a broader effort to ensure that all kids</w:t>
      </w:r>
      <w:r w:rsidR="008F32FC" w:rsidRPr="00681755">
        <w:rPr>
          <w:rFonts w:ascii="Aptos" w:hAnsi="Aptos"/>
        </w:rPr>
        <w:t xml:space="preserve">, </w:t>
      </w:r>
      <w:r w:rsidRPr="00681755">
        <w:rPr>
          <w:rFonts w:ascii="Aptos" w:hAnsi="Aptos"/>
        </w:rPr>
        <w:t>regardless of background</w:t>
      </w:r>
      <w:r w:rsidR="008F32FC" w:rsidRPr="00681755">
        <w:rPr>
          <w:rFonts w:ascii="Aptos" w:hAnsi="Aptos"/>
        </w:rPr>
        <w:t xml:space="preserve">, </w:t>
      </w:r>
      <w:r w:rsidRPr="00681755">
        <w:rPr>
          <w:rFonts w:ascii="Aptos" w:hAnsi="Aptos"/>
        </w:rPr>
        <w:t xml:space="preserve">have the opportunity to move, learn, and </w:t>
      </w:r>
      <w:r w:rsidR="007B27D6" w:rsidRPr="00681755">
        <w:rPr>
          <w:rFonts w:ascii="Aptos" w:hAnsi="Aptos"/>
        </w:rPr>
        <w:t>explore</w:t>
      </w:r>
      <w:r w:rsidRPr="00681755">
        <w:rPr>
          <w:rFonts w:ascii="Aptos" w:hAnsi="Aptos"/>
        </w:rPr>
        <w:t xml:space="preserve"> in Maine’s unique outdoor classroom. Learn more at </w:t>
      </w:r>
      <w:hyperlink r:id="rId13" w:history="1">
        <w:r w:rsidRPr="00681755">
          <w:rPr>
            <w:rStyle w:val="Hyperlink"/>
            <w:rFonts w:ascii="Aptos" w:hAnsi="Aptos"/>
          </w:rPr>
          <w:t>www.winterkids.org</w:t>
        </w:r>
      </w:hyperlink>
      <w:r w:rsidRPr="00681755">
        <w:rPr>
          <w:rFonts w:ascii="Aptos" w:hAnsi="Aptos"/>
        </w:rPr>
        <w:t>.</w:t>
      </w:r>
    </w:p>
    <w:p w14:paraId="651288E1" w14:textId="77777777" w:rsidR="0097208B" w:rsidRPr="00681755" w:rsidRDefault="0097208B">
      <w:pPr>
        <w:rPr>
          <w:rFonts w:ascii="Aptos" w:hAnsi="Aptos"/>
        </w:rPr>
      </w:pPr>
    </w:p>
    <w:sectPr w:rsidR="0097208B" w:rsidRPr="0068175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7D95" w14:textId="77777777" w:rsidR="00891BD5" w:rsidRDefault="00891BD5">
      <w:pPr>
        <w:spacing w:after="0" w:line="240" w:lineRule="auto"/>
      </w:pPr>
      <w:r>
        <w:separator/>
      </w:r>
    </w:p>
  </w:endnote>
  <w:endnote w:type="continuationSeparator" w:id="0">
    <w:p w14:paraId="61B0C450" w14:textId="77777777" w:rsidR="00891BD5" w:rsidRDefault="0089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D9F29F" w14:paraId="044247C0" w14:textId="77777777" w:rsidTr="7ED9F29F">
      <w:trPr>
        <w:trHeight w:val="300"/>
      </w:trPr>
      <w:tc>
        <w:tcPr>
          <w:tcW w:w="3120" w:type="dxa"/>
        </w:tcPr>
        <w:p w14:paraId="27394151" w14:textId="090DC855" w:rsidR="7ED9F29F" w:rsidRDefault="7ED9F29F" w:rsidP="7ED9F29F">
          <w:pPr>
            <w:pStyle w:val="Header"/>
            <w:ind w:left="-115"/>
          </w:pPr>
        </w:p>
      </w:tc>
      <w:tc>
        <w:tcPr>
          <w:tcW w:w="3120" w:type="dxa"/>
        </w:tcPr>
        <w:p w14:paraId="7007819A" w14:textId="021C268A" w:rsidR="7ED9F29F" w:rsidRDefault="7ED9F29F" w:rsidP="7ED9F29F">
          <w:pPr>
            <w:pStyle w:val="Header"/>
            <w:jc w:val="center"/>
          </w:pPr>
        </w:p>
      </w:tc>
      <w:tc>
        <w:tcPr>
          <w:tcW w:w="3120" w:type="dxa"/>
        </w:tcPr>
        <w:p w14:paraId="2EC81645" w14:textId="716248A3" w:rsidR="7ED9F29F" w:rsidRDefault="7ED9F29F" w:rsidP="7ED9F29F">
          <w:pPr>
            <w:pStyle w:val="Header"/>
            <w:ind w:right="-115"/>
            <w:jc w:val="right"/>
          </w:pPr>
        </w:p>
      </w:tc>
    </w:tr>
  </w:tbl>
  <w:p w14:paraId="0CCE0FD1" w14:textId="1B33B905" w:rsidR="7ED9F29F" w:rsidRDefault="7ED9F29F" w:rsidP="7ED9F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8C6B" w14:textId="77777777" w:rsidR="00891BD5" w:rsidRDefault="00891BD5">
      <w:pPr>
        <w:spacing w:after="0" w:line="240" w:lineRule="auto"/>
      </w:pPr>
      <w:r>
        <w:separator/>
      </w:r>
    </w:p>
  </w:footnote>
  <w:footnote w:type="continuationSeparator" w:id="0">
    <w:p w14:paraId="4B737B30" w14:textId="77777777" w:rsidR="00891BD5" w:rsidRDefault="0089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D9F29F" w14:paraId="1D302E18" w14:textId="77777777" w:rsidTr="7ED9F29F">
      <w:trPr>
        <w:trHeight w:val="300"/>
      </w:trPr>
      <w:tc>
        <w:tcPr>
          <w:tcW w:w="3120" w:type="dxa"/>
        </w:tcPr>
        <w:p w14:paraId="381236B4" w14:textId="70449AAA" w:rsidR="7ED9F29F" w:rsidRDefault="7ED9F29F" w:rsidP="7ED9F29F">
          <w:pPr>
            <w:pStyle w:val="Header"/>
            <w:ind w:left="-115"/>
          </w:pPr>
        </w:p>
      </w:tc>
      <w:tc>
        <w:tcPr>
          <w:tcW w:w="3120" w:type="dxa"/>
        </w:tcPr>
        <w:p w14:paraId="44B40560" w14:textId="21EC2FC4" w:rsidR="7ED9F29F" w:rsidRDefault="7ED9F29F" w:rsidP="7ED9F29F">
          <w:pPr>
            <w:pStyle w:val="Header"/>
            <w:jc w:val="center"/>
          </w:pPr>
        </w:p>
      </w:tc>
      <w:tc>
        <w:tcPr>
          <w:tcW w:w="3120" w:type="dxa"/>
        </w:tcPr>
        <w:p w14:paraId="0FFC6CA2" w14:textId="5B35DF54" w:rsidR="7ED9F29F" w:rsidRDefault="7ED9F29F" w:rsidP="7ED9F29F">
          <w:pPr>
            <w:pStyle w:val="Header"/>
            <w:ind w:right="-115"/>
            <w:jc w:val="right"/>
          </w:pPr>
        </w:p>
      </w:tc>
    </w:tr>
  </w:tbl>
  <w:p w14:paraId="6809B0CD" w14:textId="50E42ADB" w:rsidR="7ED9F29F" w:rsidRDefault="7ED9F29F" w:rsidP="7ED9F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0DB"/>
    <w:multiLevelType w:val="hybridMultilevel"/>
    <w:tmpl w:val="F4F61374"/>
    <w:lvl w:ilvl="0" w:tplc="E796ED30">
      <w:numFmt w:val="bullet"/>
      <w:lvlText w:val="—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E3A86"/>
    <w:multiLevelType w:val="hybridMultilevel"/>
    <w:tmpl w:val="A7365020"/>
    <w:lvl w:ilvl="0" w:tplc="939648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0EBC"/>
    <w:multiLevelType w:val="multilevel"/>
    <w:tmpl w:val="900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390439">
    <w:abstractNumId w:val="1"/>
  </w:num>
  <w:num w:numId="2" w16cid:durableId="1099181621">
    <w:abstractNumId w:val="0"/>
  </w:num>
  <w:num w:numId="3" w16cid:durableId="202258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F7"/>
    <w:rsid w:val="00032217"/>
    <w:rsid w:val="0004485B"/>
    <w:rsid w:val="00046C18"/>
    <w:rsid w:val="00064081"/>
    <w:rsid w:val="000B301C"/>
    <w:rsid w:val="000B66CC"/>
    <w:rsid w:val="000E3255"/>
    <w:rsid w:val="000F54EB"/>
    <w:rsid w:val="00102803"/>
    <w:rsid w:val="00110C88"/>
    <w:rsid w:val="0012534D"/>
    <w:rsid w:val="0015309C"/>
    <w:rsid w:val="0017530F"/>
    <w:rsid w:val="0019672C"/>
    <w:rsid w:val="001969F7"/>
    <w:rsid w:val="001978FD"/>
    <w:rsid w:val="00197E60"/>
    <w:rsid w:val="001A1783"/>
    <w:rsid w:val="001D5D71"/>
    <w:rsid w:val="001D5E14"/>
    <w:rsid w:val="001E1D16"/>
    <w:rsid w:val="002149D8"/>
    <w:rsid w:val="00221CD9"/>
    <w:rsid w:val="00231D36"/>
    <w:rsid w:val="00271401"/>
    <w:rsid w:val="002B629D"/>
    <w:rsid w:val="002C11F1"/>
    <w:rsid w:val="002C7EA8"/>
    <w:rsid w:val="002D21C7"/>
    <w:rsid w:val="00301393"/>
    <w:rsid w:val="00367CD3"/>
    <w:rsid w:val="003B5277"/>
    <w:rsid w:val="003C3E08"/>
    <w:rsid w:val="00411DB9"/>
    <w:rsid w:val="004204B2"/>
    <w:rsid w:val="00496916"/>
    <w:rsid w:val="004C027F"/>
    <w:rsid w:val="00546C69"/>
    <w:rsid w:val="005A0A91"/>
    <w:rsid w:val="005A6A50"/>
    <w:rsid w:val="005C284B"/>
    <w:rsid w:val="005D4411"/>
    <w:rsid w:val="00632E34"/>
    <w:rsid w:val="006375DE"/>
    <w:rsid w:val="0066148F"/>
    <w:rsid w:val="00671979"/>
    <w:rsid w:val="00675FB1"/>
    <w:rsid w:val="00681755"/>
    <w:rsid w:val="00685660"/>
    <w:rsid w:val="006C1B4E"/>
    <w:rsid w:val="007315C6"/>
    <w:rsid w:val="00732713"/>
    <w:rsid w:val="00753411"/>
    <w:rsid w:val="00762D22"/>
    <w:rsid w:val="00782E60"/>
    <w:rsid w:val="00792DAD"/>
    <w:rsid w:val="00794416"/>
    <w:rsid w:val="007A4743"/>
    <w:rsid w:val="007B27D6"/>
    <w:rsid w:val="007D7D08"/>
    <w:rsid w:val="00821E29"/>
    <w:rsid w:val="00822B08"/>
    <w:rsid w:val="00832CBB"/>
    <w:rsid w:val="00832D14"/>
    <w:rsid w:val="00836D46"/>
    <w:rsid w:val="00837B7C"/>
    <w:rsid w:val="00871251"/>
    <w:rsid w:val="00882705"/>
    <w:rsid w:val="00885C37"/>
    <w:rsid w:val="00891BD5"/>
    <w:rsid w:val="00895F50"/>
    <w:rsid w:val="008B27FA"/>
    <w:rsid w:val="008E391E"/>
    <w:rsid w:val="008E6EA1"/>
    <w:rsid w:val="008F32FC"/>
    <w:rsid w:val="008F4917"/>
    <w:rsid w:val="0095500D"/>
    <w:rsid w:val="0096375B"/>
    <w:rsid w:val="0097208B"/>
    <w:rsid w:val="00972D10"/>
    <w:rsid w:val="00986F1F"/>
    <w:rsid w:val="009A71F0"/>
    <w:rsid w:val="009C4204"/>
    <w:rsid w:val="009D5B08"/>
    <w:rsid w:val="009F7A18"/>
    <w:rsid w:val="00A03654"/>
    <w:rsid w:val="00A251B5"/>
    <w:rsid w:val="00A35C60"/>
    <w:rsid w:val="00AF0B9D"/>
    <w:rsid w:val="00B25AC3"/>
    <w:rsid w:val="00B359F4"/>
    <w:rsid w:val="00B526A5"/>
    <w:rsid w:val="00B57184"/>
    <w:rsid w:val="00BD5D0F"/>
    <w:rsid w:val="00C04325"/>
    <w:rsid w:val="00C04C06"/>
    <w:rsid w:val="00C33986"/>
    <w:rsid w:val="00C36789"/>
    <w:rsid w:val="00C77879"/>
    <w:rsid w:val="00CA07CA"/>
    <w:rsid w:val="00CA6D2D"/>
    <w:rsid w:val="00CF6493"/>
    <w:rsid w:val="00D13749"/>
    <w:rsid w:val="00D22A9C"/>
    <w:rsid w:val="00D33A54"/>
    <w:rsid w:val="00D46893"/>
    <w:rsid w:val="00D61C72"/>
    <w:rsid w:val="00D64783"/>
    <w:rsid w:val="00DA342E"/>
    <w:rsid w:val="00DC5A6A"/>
    <w:rsid w:val="00DD7D63"/>
    <w:rsid w:val="00DF356E"/>
    <w:rsid w:val="00E32E6A"/>
    <w:rsid w:val="00E63D75"/>
    <w:rsid w:val="00E70913"/>
    <w:rsid w:val="00EC3C35"/>
    <w:rsid w:val="00F143B8"/>
    <w:rsid w:val="00F34E59"/>
    <w:rsid w:val="00F8012C"/>
    <w:rsid w:val="00F967AD"/>
    <w:rsid w:val="00FD5BC0"/>
    <w:rsid w:val="0222A859"/>
    <w:rsid w:val="0A1AAB72"/>
    <w:rsid w:val="0B5CB397"/>
    <w:rsid w:val="17A271F0"/>
    <w:rsid w:val="1D1A86D2"/>
    <w:rsid w:val="21A90C26"/>
    <w:rsid w:val="221DEFDB"/>
    <w:rsid w:val="228F4C2F"/>
    <w:rsid w:val="264A2668"/>
    <w:rsid w:val="28072D61"/>
    <w:rsid w:val="2ACC2D24"/>
    <w:rsid w:val="2C35627B"/>
    <w:rsid w:val="320C7F4C"/>
    <w:rsid w:val="329C7097"/>
    <w:rsid w:val="45298CC3"/>
    <w:rsid w:val="4A5935EE"/>
    <w:rsid w:val="500A1B2D"/>
    <w:rsid w:val="531A4024"/>
    <w:rsid w:val="63ADDF69"/>
    <w:rsid w:val="7BE978C5"/>
    <w:rsid w:val="7BFF934D"/>
    <w:rsid w:val="7ECC36E0"/>
    <w:rsid w:val="7ED9F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86C"/>
  <w15:chartTrackingRefBased/>
  <w15:docId w15:val="{21774A3F-3480-491E-8075-BAE2FDD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6A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6A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24347E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9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9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9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9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9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9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9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6A"/>
    <w:rPr>
      <w:rFonts w:ascii="Montserrat" w:eastAsiaTheme="majorEastAsia" w:hAnsi="Montserrat" w:cstheme="majorBidi"/>
      <w:b/>
      <w:color w:val="24347E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9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9F7"/>
    <w:rPr>
      <w:rFonts w:ascii="Montserrat Light" w:hAnsi="Montserrat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9F7"/>
    <w:rPr>
      <w:rFonts w:ascii="Montserrat Light" w:hAnsi="Montserrat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9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2D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2DAD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B9D"/>
    <w:rPr>
      <w:rFonts w:ascii="Montserrat Light" w:hAnsi="Montserrat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0B9D"/>
    <w:rPr>
      <w:sz w:val="16"/>
      <w:szCs w:val="16"/>
    </w:rPr>
  </w:style>
  <w:style w:type="paragraph" w:styleId="Header">
    <w:name w:val="header"/>
    <w:basedOn w:val="Normal"/>
    <w:uiPriority w:val="99"/>
    <w:unhideWhenUsed/>
    <w:rsid w:val="7ED9F29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ED9F29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30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06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nterkid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nterkids.org/winter-games/media-k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hayes@winterkid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Entry_x003f_ xmlns="3cfa3901-3b5d-4a59-a3cb-be281aeb6007">true</ValidEntry_x003f_>
    <TaxCatchAll xmlns="f0d5f633-80e6-4386-9f41-a9049f1c7d36" xsi:nil="true"/>
    <lcf76f155ced4ddcb4097134ff3c332f xmlns="3cfa3901-3b5d-4a59-a3cb-be281aeb6007">
      <Terms xmlns="http://schemas.microsoft.com/office/infopath/2007/PartnerControls"/>
    </lcf76f155ced4ddcb4097134ff3c332f>
    <EventDate xmlns="3cfa3901-3b5d-4a59-a3cb-be281aeb60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FE55D51F9F449C468FEA4905D51B" ma:contentTypeVersion="17" ma:contentTypeDescription="Create a new document." ma:contentTypeScope="" ma:versionID="17a3952781ff972e73f513aefc1a6877">
  <xsd:schema xmlns:xsd="http://www.w3.org/2001/XMLSchema" xmlns:xs="http://www.w3.org/2001/XMLSchema" xmlns:p="http://schemas.microsoft.com/office/2006/metadata/properties" xmlns:ns2="3cfa3901-3b5d-4a59-a3cb-be281aeb6007" xmlns:ns3="f0d5f633-80e6-4386-9f41-a9049f1c7d36" targetNamespace="http://schemas.microsoft.com/office/2006/metadata/properties" ma:root="true" ma:fieldsID="f693f8352e9234923ba1c62dcab9e995" ns2:_="" ns3:_="">
    <xsd:import namespace="3cfa3901-3b5d-4a59-a3cb-be281aeb6007"/>
    <xsd:import namespace="f0d5f633-80e6-4386-9f41-a9049f1c7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EventDate" minOccurs="0"/>
                <xsd:element ref="ns2:ValidEntry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a3901-3b5d-4a59-a3cb-be281aeb6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7515f6-b3cc-4b74-81d6-e0a486238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ventDate" ma:index="21" nillable="true" ma:displayName="Event Date" ma:format="Dropdown" ma:internalName="EventDate">
      <xsd:simpleType>
        <xsd:restriction base="dms:Text">
          <xsd:maxLength value="255"/>
        </xsd:restriction>
      </xsd:simpleType>
    </xsd:element>
    <xsd:element name="ValidEntry_x003f_" ma:index="22" nillable="true" ma:displayName="Valid Entry?" ma:default="1" ma:description="Was this photo submitted by a WinterKids App member at a WinterKids App partner area?" ma:format="Dropdown" ma:internalName="ValidEntry_x003f_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f633-80e6-4386-9f41-a9049f1c7d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2cffa-4e3e-4647-8b70-6808a99a8930}" ma:internalName="TaxCatchAll" ma:showField="CatchAllData" ma:web="f0d5f633-80e6-4386-9f41-a9049f1c7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5C909-D940-488A-BB64-37EDAA74FE94}">
  <ds:schemaRefs>
    <ds:schemaRef ds:uri="http://schemas.microsoft.com/office/2006/metadata/properties"/>
    <ds:schemaRef ds:uri="http://schemas.microsoft.com/office/infopath/2007/PartnerControls"/>
    <ds:schemaRef ds:uri="3cfa3901-3b5d-4a59-a3cb-be281aeb6007"/>
    <ds:schemaRef ds:uri="f0d5f633-80e6-4386-9f41-a9049f1c7d36"/>
  </ds:schemaRefs>
</ds:datastoreItem>
</file>

<file path=customXml/itemProps2.xml><?xml version="1.0" encoding="utf-8"?>
<ds:datastoreItem xmlns:ds="http://schemas.openxmlformats.org/officeDocument/2006/customXml" ds:itemID="{5588ED07-09EB-4B12-9C16-74D16782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a3901-3b5d-4a59-a3cb-be281aeb6007"/>
    <ds:schemaRef ds:uri="f0d5f633-80e6-4386-9f41-a9049f1c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C556-6169-DC47-8C76-8B4EAEFBD4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CA556-D146-4050-B172-BC742134B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3605</Characters>
  <Application>Microsoft Office Word</Application>
  <DocSecurity>0</DocSecurity>
  <Lines>65</Lines>
  <Paragraphs>27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Hayes</dc:creator>
  <cp:keywords/>
  <dc:description/>
  <cp:lastModifiedBy>Kristel Hayes</cp:lastModifiedBy>
  <cp:revision>3</cp:revision>
  <dcterms:created xsi:type="dcterms:W3CDTF">2026-02-11T15:48:00Z</dcterms:created>
  <dcterms:modified xsi:type="dcterms:W3CDTF">2026-02-11T15:48:00Z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0x0101003FF2FE55D51F9F449C468FEA4905D51B</vt:lpwstr>
  </property>
  <property fmtid="{D5CDD505-2E9C-101B-9397-08002B2CF9AE}" pid="3" name="MediaServiceImageTags">
    <vt:lpwstr/>
  </property>
</Properties>
</file>